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5414C" w:rsidRPr="00614009" w:rsidRDefault="00F5414C" w:rsidP="00F5414C">
      <w:pPr>
        <w:pStyle w:val="Textbody"/>
        <w:spacing w:after="259"/>
        <w:rPr>
          <w:rFonts w:asciiTheme="majorHAnsi" w:hAnsiTheme="majorHAnsi"/>
          <w:b/>
          <w:sz w:val="32"/>
          <w:szCs w:val="32"/>
        </w:rPr>
      </w:pPr>
      <w:r w:rsidRPr="00614009">
        <w:rPr>
          <w:rFonts w:asciiTheme="majorHAnsi" w:hAnsiTheme="majorHAnsi"/>
          <w:b/>
          <w:noProof/>
          <w:sz w:val="32"/>
          <w:szCs w:val="32"/>
          <w:lang w:eastAsia="de-DE" w:bidi="ar-SA"/>
        </w:rPr>
        <mc:AlternateContent>
          <mc:Choice Requires="wps">
            <w:drawing>
              <wp:anchor distT="0" distB="0" distL="114300" distR="114300" simplePos="0" relativeHeight="251661312" behindDoc="1" locked="0" layoutInCell="1" allowOverlap="1" wp14:anchorId="79C28E51" wp14:editId="37DAA7CC">
                <wp:simplePos x="0" y="0"/>
                <wp:positionH relativeFrom="column">
                  <wp:posOffset>24844</wp:posOffset>
                </wp:positionH>
                <wp:positionV relativeFrom="page">
                  <wp:posOffset>57963</wp:posOffset>
                </wp:positionV>
                <wp:extent cx="14602" cy="14602"/>
                <wp:effectExtent l="0" t="0" r="0" b="0"/>
                <wp:wrapNone/>
                <wp:docPr id="1" name="Rahmen1"/>
                <wp:cNvGraphicFramePr/>
                <a:graphic xmlns:a="http://schemas.openxmlformats.org/drawingml/2006/main">
                  <a:graphicData uri="http://schemas.microsoft.com/office/word/2010/wordprocessingShape">
                    <wps:wsp>
                      <wps:cNvSpPr txBox="1"/>
                      <wps:spPr>
                        <a:xfrm>
                          <a:off x="0" y="0"/>
                          <a:ext cx="14602" cy="14602"/>
                        </a:xfrm>
                        <a:prstGeom prst="rect">
                          <a:avLst/>
                        </a:prstGeom>
                        <a:noFill/>
                        <a:ln>
                          <a:noFill/>
                          <a:prstDash/>
                        </a:ln>
                      </wps:spPr>
                      <wps:txbx>
                        <w:txbxContent>
                          <w:p w:rsidR="00F5414C" w:rsidRDefault="00F5414C" w:rsidP="00F5414C">
                            <w:pPr>
                              <w:pStyle w:val="Textbody"/>
                            </w:pPr>
                          </w:p>
                        </w:txbxContent>
                      </wps:txbx>
                      <wps:bodyPr vert="horz" wrap="square" lIns="17638" tIns="17638" rIns="17638" bIns="0" anchor="t" anchorCtr="0" compatLnSpc="0">
                        <a:noAutofit/>
                      </wps:bodyPr>
                    </wps:wsp>
                  </a:graphicData>
                </a:graphic>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C28E51" id="_x0000_t202" coordsize="21600,21600" o:spt="202" path="m,l,21600r21600,l21600,xe">
                <v:stroke joinstyle="miter"/>
                <v:path gradientshapeok="t" o:connecttype="rect"/>
              </v:shapetype>
              <v:shape id="Rahmen1" o:spid="_x0000_s1026" type="#_x0000_t202" style="position:absolute;margin-left:1.95pt;margin-top:4.55pt;width:1.15pt;height:1.15pt;z-index:-25165516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" filled="f" stroked="f">
                <v:textbox inset=".48994mm,.48994mm,.48994mm,0">
                  <w:txbxContent>
                    <w:p w:rsidR="00F5414C" w:rsidRDefault="00F5414C" w:rsidP="00F5414C">
                      <w:pPr>
                        <w:pStyle w:val="Textbody"/>
                      </w:pPr>
                    </w:p>
                  </w:txbxContent>
                </v:textbox>
                <w10:wrap anchory="page"/>
              </v:shape>
            </w:pict>
          </mc:Fallback>
        </mc:AlternateContent>
      </w:r>
      <w:r w:rsidRPr="00614009">
        <w:rPr>
          <w:rFonts w:asciiTheme="majorHAnsi" w:hAnsiTheme="majorHAnsi"/>
          <w:b/>
          <w:noProof/>
          <w:sz w:val="32"/>
          <w:szCs w:val="32"/>
          <w:lang w:eastAsia="de-DE" w:bidi="ar-SA"/>
        </w:rPr>
        <w:drawing>
          <wp:anchor distT="0" distB="0" distL="114300" distR="114300" simplePos="0" relativeHeight="251660288" behindDoc="0" locked="0" layoutInCell="1" allowOverlap="1" wp14:anchorId="5A640603" wp14:editId="4A47972D">
            <wp:simplePos x="0" y="0"/>
            <wp:positionH relativeFrom="column">
              <wp:posOffset>4370073</wp:posOffset>
            </wp:positionH>
            <wp:positionV relativeFrom="paragraph">
              <wp:posOffset>3172</wp:posOffset>
            </wp:positionV>
            <wp:extent cx="1016639" cy="1057320"/>
            <wp:effectExtent l="0" t="0" r="0" b="9480"/>
            <wp:wrapTight wrapText="bothSides">
              <wp:wrapPolygon edited="0">
                <wp:start x="0" y="0"/>
                <wp:lineTo x="0" y="21405"/>
                <wp:lineTo x="21047" y="21405"/>
                <wp:lineTo x="21047" y="0"/>
                <wp:lineTo x="0" y="0"/>
              </wp:wrapPolygon>
            </wp:wrapTight>
            <wp:docPr id="2" name="irc_mi" descr="Ähnliches Fo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1016639" cy="1057320"/>
                    </a:xfrm>
                    <a:prstGeom prst="rect">
                      <a:avLst/>
                    </a:prstGeom>
                    <a:noFill/>
                    <a:ln>
                      <a:noFill/>
                      <a:prstDash/>
                    </a:ln>
                  </pic:spPr>
                </pic:pic>
              </a:graphicData>
            </a:graphic>
          </wp:anchor>
        </w:drawing>
      </w:r>
      <w:r w:rsidRPr="00614009">
        <w:rPr>
          <w:rFonts w:asciiTheme="majorHAnsi" w:hAnsiTheme="majorHAnsi" w:cs="Calibri Light"/>
          <w:b/>
          <w:sz w:val="32"/>
          <w:szCs w:val="32"/>
        </w:rPr>
        <w:t>D</w:t>
      </w:r>
      <w:bookmarkStart w:id="1" w:name="imgPopup"/>
      <w:bookmarkEnd w:id="1"/>
      <w:r w:rsidRPr="00614009">
        <w:rPr>
          <w:rFonts w:asciiTheme="majorHAnsi" w:hAnsiTheme="majorHAnsi" w:cs="Calibri Light"/>
          <w:b/>
          <w:sz w:val="32"/>
          <w:szCs w:val="32"/>
        </w:rPr>
        <w:t>ie Honigbiene</w:t>
      </w:r>
    </w:p>
    <w:p w:rsidR="00F5414C" w:rsidRPr="00614009" w:rsidRDefault="00F5414C" w:rsidP="00F5414C">
      <w:pPr>
        <w:pStyle w:val="Textbody"/>
        <w:spacing w:after="259"/>
        <w:rPr>
          <w:rFonts w:asciiTheme="majorHAnsi" w:hAnsiTheme="majorHAnsi" w:cs="Calibri Light"/>
          <w:b/>
          <w:sz w:val="32"/>
          <w:szCs w:val="32"/>
        </w:rPr>
      </w:pPr>
      <w:r w:rsidRPr="00614009">
        <w:rPr>
          <w:rFonts w:asciiTheme="majorHAnsi" w:hAnsiTheme="majorHAnsi" w:cs="Calibri Light"/>
          <w:b/>
          <w:sz w:val="32"/>
          <w:szCs w:val="32"/>
        </w:rPr>
        <w:t>Die Honigbiene/Modellieren mit Mathematik/Naturwissenschaften/ Bionik/2.Klassen</w:t>
      </w:r>
    </w:p>
    <w:p w:rsidR="00F5414C" w:rsidRPr="00614009" w:rsidRDefault="00F5414C" w:rsidP="00F5414C">
      <w:pPr>
        <w:pStyle w:val="Textbody"/>
        <w:spacing w:after="259"/>
        <w:rPr>
          <w:rFonts w:asciiTheme="majorHAnsi" w:hAnsiTheme="majorHAnsi" w:cs="Calibri Light"/>
          <w:b/>
          <w:sz w:val="26"/>
          <w:szCs w:val="26"/>
        </w:rPr>
      </w:pPr>
    </w:p>
    <w:p w:rsidR="00F5414C" w:rsidRPr="00614009" w:rsidRDefault="00F5414C" w:rsidP="00F5414C">
      <w:pPr>
        <w:pStyle w:val="Textbody"/>
        <w:spacing w:after="259"/>
        <w:rPr>
          <w:rFonts w:asciiTheme="majorHAnsi" w:hAnsiTheme="majorHAnsi" w:cs="Calibri Light"/>
          <w:b/>
          <w:sz w:val="28"/>
          <w:szCs w:val="28"/>
        </w:rPr>
      </w:pPr>
      <w:r w:rsidRPr="00614009">
        <w:rPr>
          <w:rFonts w:asciiTheme="majorHAnsi" w:hAnsiTheme="majorHAnsi" w:cs="Calibri Light"/>
          <w:b/>
          <w:sz w:val="28"/>
          <w:szCs w:val="28"/>
        </w:rPr>
        <w:t>Honigbienen sind wohl die bekanntesten und ältesten Nutzinsekten. Ohne ihre Bestäubungshilfe könnten sich viele Früchte nicht entwickeln, auch Honig und Wachs, die für uns eine wichtige Bedeutung erlangt haben, ständen uns nicht zur Verfügung. ALBERT EINSTEIN beschrieb die Konsequenzen folgendermaßen:</w:t>
      </w:r>
    </w:p>
    <w:p w:rsidR="00F5414C" w:rsidRPr="00614009" w:rsidRDefault="00F5414C" w:rsidP="00F5414C">
      <w:pPr>
        <w:pStyle w:val="Textbody"/>
        <w:spacing w:after="259"/>
        <w:rPr>
          <w:rFonts w:asciiTheme="majorHAnsi" w:hAnsiTheme="majorHAnsi"/>
          <w:b/>
          <w:sz w:val="28"/>
          <w:szCs w:val="28"/>
        </w:rPr>
      </w:pPr>
      <w:r w:rsidRPr="00614009">
        <w:rPr>
          <w:rFonts w:asciiTheme="majorHAnsi" w:hAnsiTheme="majorHAnsi" w:cs="Calibri Light"/>
          <w:b/>
          <w:i/>
          <w:color w:val="414152"/>
          <w:sz w:val="28"/>
          <w:szCs w:val="28"/>
          <w:u w:val="single"/>
        </w:rPr>
        <w:t>„</w:t>
      </w:r>
      <w:r w:rsidRPr="00614009">
        <w:rPr>
          <w:rStyle w:val="Hervorhebung"/>
          <w:rFonts w:asciiTheme="majorHAnsi" w:hAnsiTheme="majorHAnsi" w:cs="Calibri Light"/>
          <w:b/>
          <w:sz w:val="28"/>
          <w:szCs w:val="28"/>
          <w:u w:val="single"/>
        </w:rPr>
        <w:t>Wenn die Biene von der Erde verschwindet, dann hat der Mensch nur noch 4 Jahre zu leben; keine Bienen mehr, keine Bestäubung mehr, keine Pflanzen mehr, keine Tiere mehr, keine Menschen mehr...</w:t>
      </w:r>
      <w:r w:rsidRPr="00614009">
        <w:rPr>
          <w:rFonts w:asciiTheme="majorHAnsi" w:hAnsiTheme="majorHAnsi" w:cs="Calibri Light"/>
          <w:b/>
          <w:i/>
          <w:color w:val="414152"/>
          <w:sz w:val="28"/>
          <w:szCs w:val="28"/>
          <w:u w:val="single"/>
        </w:rPr>
        <w:t>“. </w:t>
      </w:r>
    </w:p>
    <w:p w:rsidR="00614009" w:rsidRPr="00614009" w:rsidRDefault="006B20E3" w:rsidP="00614009">
      <w:pPr>
        <w:pStyle w:val="Textbody"/>
        <w:rPr>
          <w:rFonts w:asciiTheme="majorHAnsi" w:hAnsiTheme="majorHAnsi" w:cs="Calibri Light"/>
          <w:b/>
          <w:sz w:val="28"/>
          <w:szCs w:val="28"/>
        </w:rPr>
      </w:pPr>
      <w:r>
        <w:rPr>
          <w:rFonts w:asciiTheme="majorHAnsi" w:hAnsiTheme="majorHAnsi" w:cs="Calibri Light"/>
          <w:b/>
          <w:sz w:val="28"/>
          <w:szCs w:val="28"/>
        </w:rPr>
        <w:t>Welche Ideen löst das Wort „Honigbiene</w:t>
      </w:r>
      <w:r w:rsidR="008074EE">
        <w:rPr>
          <w:rFonts w:asciiTheme="majorHAnsi" w:hAnsiTheme="majorHAnsi" w:cs="Calibri Light"/>
          <w:b/>
          <w:sz w:val="28"/>
          <w:szCs w:val="28"/>
        </w:rPr>
        <w:t>“</w:t>
      </w:r>
      <w:r>
        <w:rPr>
          <w:rFonts w:asciiTheme="majorHAnsi" w:hAnsiTheme="majorHAnsi" w:cs="Calibri Light"/>
          <w:b/>
          <w:sz w:val="28"/>
          <w:szCs w:val="28"/>
        </w:rPr>
        <w:t xml:space="preserve"> bei euch aus?</w:t>
      </w:r>
      <w:r w:rsidR="007C167B">
        <w:rPr>
          <w:rFonts w:asciiTheme="majorHAnsi" w:hAnsiTheme="majorHAnsi" w:cs="Calibri Light"/>
          <w:b/>
          <w:sz w:val="28"/>
          <w:szCs w:val="28"/>
        </w:rPr>
        <w:t xml:space="preserve"> </w:t>
      </w:r>
      <w:r w:rsidR="00F5414C" w:rsidRPr="00614009">
        <w:rPr>
          <w:rFonts w:asciiTheme="majorHAnsi" w:hAnsiTheme="majorHAnsi" w:cs="Calibri Light"/>
          <w:b/>
          <w:sz w:val="28"/>
          <w:szCs w:val="28"/>
        </w:rPr>
        <w:t>Woran denkt ihr bei der Honigbiene?</w:t>
      </w:r>
    </w:p>
    <w:p w:rsidR="00F5414C" w:rsidRPr="00614009" w:rsidRDefault="00F5414C" w:rsidP="00F5414C">
      <w:pPr>
        <w:pStyle w:val="Textbody"/>
        <w:spacing w:after="259"/>
        <w:rPr>
          <w:rFonts w:asciiTheme="majorHAnsi" w:hAnsiTheme="majorHAnsi"/>
          <w:b/>
          <w:sz w:val="28"/>
          <w:szCs w:val="28"/>
        </w:rPr>
      </w:pPr>
      <w:r w:rsidRPr="00614009">
        <w:rPr>
          <w:rFonts w:asciiTheme="majorHAnsi" w:hAnsiTheme="majorHAnsi" w:cs="Calibri Light"/>
          <w:b/>
          <w:sz w:val="28"/>
          <w:szCs w:val="28"/>
        </w:rPr>
        <w:t xml:space="preserve">Schlüpft in die Rolle eines </w:t>
      </w:r>
      <w:proofErr w:type="spellStart"/>
      <w:r w:rsidRPr="00614009">
        <w:rPr>
          <w:rFonts w:asciiTheme="majorHAnsi" w:hAnsiTheme="majorHAnsi" w:cs="Calibri Light"/>
          <w:b/>
          <w:sz w:val="28"/>
          <w:szCs w:val="28"/>
        </w:rPr>
        <w:t>Bionikers</w:t>
      </w:r>
      <w:proofErr w:type="spellEnd"/>
      <w:r w:rsidRPr="00614009">
        <w:rPr>
          <w:rFonts w:asciiTheme="majorHAnsi" w:hAnsiTheme="majorHAnsi" w:cs="Calibri Light"/>
          <w:b/>
          <w:sz w:val="28"/>
          <w:szCs w:val="28"/>
        </w:rPr>
        <w:t>.</w:t>
      </w:r>
      <w:r w:rsidR="006B20E3">
        <w:rPr>
          <w:rFonts w:asciiTheme="majorHAnsi" w:hAnsiTheme="majorHAnsi" w:cs="Calibri Light"/>
          <w:b/>
          <w:sz w:val="28"/>
          <w:szCs w:val="28"/>
        </w:rPr>
        <w:t xml:space="preserve"> </w:t>
      </w:r>
      <w:r w:rsidRPr="00614009">
        <w:rPr>
          <w:rFonts w:asciiTheme="majorHAnsi" w:hAnsiTheme="majorHAnsi" w:cs="Calibri Light"/>
          <w:b/>
          <w:color w:val="000000"/>
          <w:sz w:val="28"/>
          <w:szCs w:val="28"/>
        </w:rPr>
        <w:t xml:space="preserve">Der Name Bionik setzt sich aus den beiden Wörtern Biologie und Technik zusammen. Genau darum geht es. Ein </w:t>
      </w:r>
      <w:proofErr w:type="spellStart"/>
      <w:r w:rsidRPr="00614009">
        <w:rPr>
          <w:rFonts w:asciiTheme="majorHAnsi" w:hAnsiTheme="majorHAnsi" w:cs="Calibri Light"/>
          <w:b/>
          <w:color w:val="000000"/>
          <w:sz w:val="28"/>
          <w:szCs w:val="28"/>
        </w:rPr>
        <w:t>Bioniker</w:t>
      </w:r>
      <w:proofErr w:type="spellEnd"/>
      <w:r w:rsidRPr="00614009">
        <w:rPr>
          <w:rFonts w:asciiTheme="majorHAnsi" w:hAnsiTheme="majorHAnsi" w:cs="Calibri Light"/>
          <w:b/>
          <w:color w:val="000000"/>
          <w:sz w:val="28"/>
          <w:szCs w:val="28"/>
        </w:rPr>
        <w:t xml:space="preserve"> will von der Natur für die Technik lernen. </w:t>
      </w:r>
      <w:proofErr w:type="spellStart"/>
      <w:r w:rsidRPr="00614009">
        <w:rPr>
          <w:rFonts w:asciiTheme="majorHAnsi" w:hAnsiTheme="majorHAnsi" w:cs="Calibri Light"/>
          <w:b/>
          <w:color w:val="000000"/>
          <w:sz w:val="28"/>
          <w:szCs w:val="28"/>
        </w:rPr>
        <w:t>Bioniker</w:t>
      </w:r>
      <w:proofErr w:type="spellEnd"/>
      <w:r w:rsidRPr="00614009">
        <w:rPr>
          <w:rFonts w:asciiTheme="majorHAnsi" w:hAnsiTheme="majorHAnsi" w:cs="Calibri Light"/>
          <w:b/>
          <w:color w:val="000000"/>
          <w:sz w:val="28"/>
          <w:szCs w:val="28"/>
        </w:rPr>
        <w:t xml:space="preserve"> wissen, dass Tiere oder Pflanzen sehr kluge Lösungen gefunden haben, um sich beispielsweise fortzubewegen, oder zu schützen</w:t>
      </w:r>
      <w:r w:rsidR="00614009" w:rsidRPr="00614009">
        <w:rPr>
          <w:rFonts w:asciiTheme="majorHAnsi" w:hAnsiTheme="majorHAnsi" w:cs="Calibri Light"/>
          <w:b/>
          <w:color w:val="000000"/>
          <w:sz w:val="28"/>
          <w:szCs w:val="28"/>
        </w:rPr>
        <w:t xml:space="preserve">. Davon wollen </w:t>
      </w:r>
      <w:proofErr w:type="spellStart"/>
      <w:r w:rsidR="008074EE">
        <w:rPr>
          <w:rFonts w:asciiTheme="majorHAnsi" w:hAnsiTheme="majorHAnsi" w:cs="Calibri Light"/>
          <w:b/>
          <w:sz w:val="28"/>
          <w:szCs w:val="28"/>
        </w:rPr>
        <w:t>Bioniker</w:t>
      </w:r>
      <w:proofErr w:type="spellEnd"/>
      <w:r w:rsidR="00614009" w:rsidRPr="00614009">
        <w:rPr>
          <w:rFonts w:asciiTheme="majorHAnsi" w:hAnsiTheme="majorHAnsi" w:cs="Calibri Light"/>
          <w:b/>
          <w:color w:val="000000"/>
          <w:sz w:val="28"/>
          <w:szCs w:val="28"/>
        </w:rPr>
        <w:t xml:space="preserve"> profitieren.</w:t>
      </w:r>
    </w:p>
    <w:p w:rsidR="00F5414C" w:rsidRPr="00614009" w:rsidRDefault="00F5414C" w:rsidP="00F5414C">
      <w:pPr>
        <w:pStyle w:val="Textbody"/>
        <w:spacing w:after="259"/>
        <w:rPr>
          <w:rFonts w:asciiTheme="majorHAnsi" w:hAnsiTheme="majorHAnsi"/>
          <w:b/>
          <w:sz w:val="28"/>
          <w:szCs w:val="28"/>
        </w:rPr>
      </w:pPr>
      <w:r w:rsidRPr="00614009">
        <w:rPr>
          <w:rFonts w:asciiTheme="majorHAnsi" w:hAnsiTheme="majorHAnsi" w:cs="Calibri Light"/>
          <w:b/>
          <w:color w:val="000000"/>
          <w:sz w:val="28"/>
          <w:szCs w:val="28"/>
        </w:rPr>
        <w:t xml:space="preserve">Also schlüpft heute in die Rolle eines </w:t>
      </w:r>
      <w:proofErr w:type="spellStart"/>
      <w:r w:rsidRPr="00614009">
        <w:rPr>
          <w:rFonts w:asciiTheme="majorHAnsi" w:hAnsiTheme="majorHAnsi" w:cs="Calibri Light"/>
          <w:b/>
          <w:color w:val="000000"/>
          <w:sz w:val="28"/>
          <w:szCs w:val="28"/>
        </w:rPr>
        <w:t>Bionikers</w:t>
      </w:r>
      <w:proofErr w:type="spellEnd"/>
      <w:r w:rsidRPr="00614009">
        <w:rPr>
          <w:rFonts w:asciiTheme="majorHAnsi" w:hAnsiTheme="majorHAnsi" w:cs="Calibri Light"/>
          <w:b/>
          <w:color w:val="000000"/>
          <w:sz w:val="28"/>
          <w:szCs w:val="28"/>
        </w:rPr>
        <w:t>, untersucht das Lebewesen, seinen Aufbau und seine Lebensweise. Stellt euch Fragen und achtet auf mathematische Beschreibungen durch Zahlen und Modelle.</w:t>
      </w:r>
    </w:p>
    <w:p w:rsidR="00614009" w:rsidRDefault="00614009" w:rsidP="00F5414C">
      <w:pPr>
        <w:pStyle w:val="Textbody"/>
        <w:spacing w:after="259"/>
        <w:rPr>
          <w:rFonts w:asciiTheme="majorHAnsi" w:hAnsiTheme="majorHAnsi" w:cstheme="majorHAnsi"/>
          <w:b/>
          <w:sz w:val="28"/>
          <w:szCs w:val="28"/>
          <w:u w:val="single"/>
        </w:rPr>
      </w:pPr>
    </w:p>
    <w:p w:rsidR="00F5414C" w:rsidRPr="00614009" w:rsidRDefault="00F5414C" w:rsidP="00F5414C">
      <w:pPr>
        <w:pStyle w:val="Textbody"/>
        <w:spacing w:after="259"/>
        <w:rPr>
          <w:rFonts w:asciiTheme="majorHAnsi" w:hAnsiTheme="majorHAnsi" w:cstheme="majorHAnsi"/>
          <w:b/>
          <w:sz w:val="28"/>
          <w:szCs w:val="28"/>
          <w:u w:val="single"/>
        </w:rPr>
      </w:pPr>
      <w:r w:rsidRPr="00614009">
        <w:rPr>
          <w:rFonts w:asciiTheme="majorHAnsi" w:hAnsiTheme="majorHAnsi" w:cstheme="majorHAnsi"/>
          <w:b/>
          <w:sz w:val="28"/>
          <w:szCs w:val="28"/>
          <w:u w:val="single"/>
        </w:rPr>
        <w:t>Dies sind Vorschläge und Hinweise</w:t>
      </w:r>
      <w:r w:rsidR="00614009">
        <w:rPr>
          <w:rFonts w:asciiTheme="majorHAnsi" w:hAnsiTheme="majorHAnsi" w:cstheme="majorHAnsi"/>
          <w:b/>
          <w:sz w:val="28"/>
          <w:szCs w:val="28"/>
          <w:u w:val="single"/>
        </w:rPr>
        <w:t>,</w:t>
      </w:r>
      <w:r w:rsidRPr="00614009">
        <w:rPr>
          <w:rFonts w:asciiTheme="majorHAnsi" w:hAnsiTheme="majorHAnsi" w:cstheme="majorHAnsi"/>
          <w:b/>
          <w:sz w:val="28"/>
          <w:szCs w:val="28"/>
          <w:u w:val="single"/>
        </w:rPr>
        <w:t xml:space="preserve"> die ihr bearbeiten könnt:</w:t>
      </w:r>
    </w:p>
    <w:p w:rsidR="00614009" w:rsidRDefault="00614009" w:rsidP="00614009">
      <w:pPr>
        <w:pStyle w:val="Textbody"/>
        <w:spacing w:after="259"/>
        <w:rPr>
          <w:rFonts w:ascii="Calibri Light" w:hAnsi="Calibri Light" w:cs="Calibri Light"/>
          <w:b/>
          <w:sz w:val="28"/>
          <w:szCs w:val="28"/>
          <w:u w:val="single"/>
        </w:rPr>
      </w:pPr>
      <w:r w:rsidRPr="00614009">
        <w:rPr>
          <w:rFonts w:ascii="Calibri Light" w:hAnsi="Calibri Light" w:cs="Calibri Light"/>
          <w:b/>
          <w:sz w:val="28"/>
          <w:szCs w:val="28"/>
          <w:u w:val="single"/>
        </w:rPr>
        <w:t>Natürlich könnt ihr auch selber mathematische Aufgabenstellungen finden, die zu</w:t>
      </w:r>
      <w:r w:rsidR="00D26C10">
        <w:rPr>
          <w:rFonts w:ascii="Calibri Light" w:hAnsi="Calibri Light" w:cs="Calibri Light"/>
          <w:b/>
          <w:sz w:val="28"/>
          <w:szCs w:val="28"/>
          <w:u w:val="single"/>
        </w:rPr>
        <w:t>r Honigbiene</w:t>
      </w:r>
      <w:r w:rsidRPr="00614009">
        <w:rPr>
          <w:rFonts w:ascii="Calibri Light" w:hAnsi="Calibri Light" w:cs="Calibri Light"/>
          <w:b/>
          <w:sz w:val="28"/>
          <w:szCs w:val="28"/>
          <w:u w:val="single"/>
        </w:rPr>
        <w:t xml:space="preserve"> passen und diese </w:t>
      </w:r>
      <w:r w:rsidR="008074EE">
        <w:rPr>
          <w:rFonts w:ascii="Calibri Light" w:hAnsi="Calibri Light" w:cs="Calibri Light"/>
          <w:b/>
          <w:sz w:val="28"/>
          <w:szCs w:val="28"/>
          <w:u w:val="single"/>
        </w:rPr>
        <w:t>vorstellen und bestimmte Gesichtspunkte zu diesem Thema mathematisch aufbereiten.</w:t>
      </w:r>
    </w:p>
    <w:p w:rsidR="00614009" w:rsidRPr="00614009" w:rsidRDefault="00614009" w:rsidP="00614009">
      <w:pPr>
        <w:pStyle w:val="Textbody"/>
        <w:spacing w:after="259"/>
        <w:rPr>
          <w:rFonts w:ascii="Calibri Light" w:hAnsi="Calibri Light" w:cs="Calibri Light"/>
          <w:b/>
          <w:sz w:val="28"/>
          <w:szCs w:val="28"/>
          <w:u w:val="single"/>
        </w:rPr>
      </w:pPr>
    </w:p>
    <w:p w:rsidR="00F5414C" w:rsidRPr="00614009" w:rsidRDefault="00F5414C" w:rsidP="00614009">
      <w:pPr>
        <w:pStyle w:val="Textbody"/>
        <w:numPr>
          <w:ilvl w:val="0"/>
          <w:numId w:val="1"/>
        </w:numPr>
        <w:tabs>
          <w:tab w:val="left" w:pos="426"/>
        </w:tabs>
        <w:ind w:left="426" w:hanging="426"/>
        <w:rPr>
          <w:rFonts w:asciiTheme="majorHAnsi" w:hAnsiTheme="majorHAnsi" w:cstheme="majorHAnsi"/>
          <w:sz w:val="28"/>
          <w:szCs w:val="28"/>
        </w:rPr>
      </w:pPr>
      <w:r w:rsidRPr="00614009">
        <w:rPr>
          <w:rFonts w:asciiTheme="majorHAnsi" w:hAnsiTheme="majorHAnsi" w:cstheme="majorHAnsi"/>
          <w:b/>
          <w:sz w:val="28"/>
          <w:szCs w:val="28"/>
        </w:rPr>
        <w:t>Zur Einstimmung des Themas könnt ihr euch einen Teil des Films ansehen:</w:t>
      </w:r>
    </w:p>
    <w:p w:rsidR="00F5414C" w:rsidRPr="00614009" w:rsidRDefault="00F5414C" w:rsidP="00614009">
      <w:pPr>
        <w:pStyle w:val="Textbody"/>
        <w:tabs>
          <w:tab w:val="left" w:pos="426"/>
        </w:tabs>
        <w:spacing w:after="259"/>
        <w:ind w:left="426" w:hanging="426"/>
        <w:rPr>
          <w:rFonts w:asciiTheme="majorHAnsi" w:hAnsiTheme="majorHAnsi" w:cstheme="majorHAnsi"/>
          <w:sz w:val="28"/>
          <w:szCs w:val="28"/>
        </w:rPr>
      </w:pPr>
      <w:r w:rsidRPr="00614009">
        <w:rPr>
          <w:rFonts w:asciiTheme="majorHAnsi" w:hAnsiTheme="majorHAnsi" w:cstheme="majorHAnsi"/>
          <w:b/>
          <w:i/>
          <w:color w:val="000000"/>
          <w:sz w:val="28"/>
          <w:szCs w:val="28"/>
        </w:rPr>
        <w:t xml:space="preserve"> </w:t>
      </w:r>
      <w:r w:rsidR="00614009" w:rsidRPr="00614009">
        <w:rPr>
          <w:rFonts w:asciiTheme="majorHAnsi" w:hAnsiTheme="majorHAnsi" w:cstheme="majorHAnsi"/>
          <w:b/>
          <w:i/>
          <w:color w:val="000000"/>
          <w:sz w:val="28"/>
          <w:szCs w:val="28"/>
        </w:rPr>
        <w:tab/>
      </w:r>
      <w:r w:rsidRPr="00614009">
        <w:rPr>
          <w:rFonts w:asciiTheme="majorHAnsi" w:hAnsiTheme="majorHAnsi" w:cstheme="majorHAnsi"/>
          <w:b/>
          <w:i/>
          <w:color w:val="000000"/>
          <w:sz w:val="28"/>
          <w:szCs w:val="28"/>
        </w:rPr>
        <w:t xml:space="preserve">Die Honigbiene - </w:t>
      </w:r>
      <w:r w:rsidR="008074EE">
        <w:rPr>
          <w:rFonts w:asciiTheme="majorHAnsi" w:hAnsiTheme="majorHAnsi" w:cstheme="majorHAnsi"/>
          <w:b/>
          <w:i/>
          <w:color w:val="000000"/>
          <w:sz w:val="28"/>
          <w:szCs w:val="28"/>
        </w:rPr>
        <w:t>d</w:t>
      </w:r>
      <w:r w:rsidRPr="00614009">
        <w:rPr>
          <w:rFonts w:asciiTheme="majorHAnsi" w:hAnsiTheme="majorHAnsi" w:cstheme="majorHAnsi"/>
          <w:b/>
          <w:i/>
          <w:color w:val="000000"/>
          <w:sz w:val="28"/>
          <w:szCs w:val="28"/>
        </w:rPr>
        <w:t xml:space="preserve">as wichtigste Tier für Mensch und Natur                 </w:t>
      </w:r>
      <w:proofErr w:type="gramStart"/>
      <w:r w:rsidRPr="00614009">
        <w:rPr>
          <w:rFonts w:asciiTheme="majorHAnsi" w:hAnsiTheme="majorHAnsi" w:cstheme="majorHAnsi"/>
          <w:b/>
          <w:i/>
          <w:color w:val="000000"/>
          <w:sz w:val="28"/>
          <w:szCs w:val="28"/>
        </w:rPr>
        <w:t xml:space="preserve">   (</w:t>
      </w:r>
      <w:proofErr w:type="gramEnd"/>
      <w:r w:rsidRPr="00614009">
        <w:rPr>
          <w:rFonts w:asciiTheme="majorHAnsi" w:hAnsiTheme="majorHAnsi" w:cstheme="majorHAnsi"/>
          <w:b/>
          <w:i/>
          <w:color w:val="000000"/>
          <w:sz w:val="28"/>
          <w:szCs w:val="28"/>
        </w:rPr>
        <w:t>Tierdokumentation in HD)</w:t>
      </w:r>
    </w:p>
    <w:p w:rsidR="008074EE" w:rsidRPr="008074EE" w:rsidRDefault="008074EE" w:rsidP="008074EE">
      <w:pPr>
        <w:pStyle w:val="Listenabsatz"/>
        <w:tabs>
          <w:tab w:val="left" w:pos="426"/>
        </w:tabs>
        <w:ind w:left="426"/>
        <w:rPr>
          <w:rFonts w:asciiTheme="majorHAnsi" w:hAnsiTheme="majorHAnsi" w:cstheme="majorHAnsi"/>
          <w:sz w:val="28"/>
          <w:szCs w:val="28"/>
        </w:rPr>
      </w:pPr>
    </w:p>
    <w:p w:rsidR="00F5414C" w:rsidRPr="00614009" w:rsidRDefault="00F5414C" w:rsidP="00614009">
      <w:pPr>
        <w:pStyle w:val="Listenabsatz"/>
        <w:numPr>
          <w:ilvl w:val="0"/>
          <w:numId w:val="1"/>
        </w:numPr>
        <w:tabs>
          <w:tab w:val="left" w:pos="426"/>
        </w:tabs>
        <w:ind w:left="426" w:hanging="426"/>
        <w:rPr>
          <w:rFonts w:asciiTheme="majorHAnsi" w:hAnsiTheme="majorHAnsi" w:cstheme="majorHAnsi"/>
          <w:sz w:val="28"/>
          <w:szCs w:val="28"/>
        </w:rPr>
      </w:pPr>
      <w:r w:rsidRPr="00614009">
        <w:rPr>
          <w:rFonts w:asciiTheme="majorHAnsi" w:hAnsiTheme="majorHAnsi" w:cstheme="majorHAnsi"/>
          <w:b/>
          <w:color w:val="000000"/>
          <w:sz w:val="28"/>
          <w:szCs w:val="28"/>
          <w:u w:val="single"/>
        </w:rPr>
        <w:lastRenderedPageBreak/>
        <w:t xml:space="preserve">Die Bienen haben mathematische Fähigkeiten  </w:t>
      </w:r>
    </w:p>
    <w:p w:rsidR="00F5414C" w:rsidRPr="00614009" w:rsidRDefault="00F5414C" w:rsidP="00614009">
      <w:pPr>
        <w:tabs>
          <w:tab w:val="left" w:pos="426"/>
        </w:tabs>
        <w:ind w:left="426" w:hanging="426"/>
        <w:outlineLvl w:val="3"/>
        <w:rPr>
          <w:rFonts w:asciiTheme="majorHAnsi" w:hAnsiTheme="majorHAnsi" w:cstheme="majorHAnsi"/>
          <w:sz w:val="28"/>
          <w:szCs w:val="28"/>
        </w:rPr>
      </w:pPr>
      <w:r w:rsidRPr="00614009">
        <w:rPr>
          <w:rFonts w:asciiTheme="majorHAnsi" w:eastAsia="Times New Roman" w:hAnsiTheme="majorHAnsi" w:cstheme="majorHAnsi"/>
          <w:b/>
          <w:color w:val="000000"/>
          <w:kern w:val="0"/>
          <w:sz w:val="28"/>
          <w:szCs w:val="28"/>
          <w:lang w:eastAsia="de-DE" w:bidi="ar-SA"/>
        </w:rPr>
        <w:t xml:space="preserve">      </w:t>
      </w:r>
      <w:hyperlink r:id="rId6" w:history="1">
        <w:r w:rsidRPr="00614009">
          <w:rPr>
            <w:rFonts w:asciiTheme="majorHAnsi" w:hAnsiTheme="majorHAnsi" w:cstheme="majorHAnsi"/>
            <w:b/>
            <w:sz w:val="28"/>
            <w:szCs w:val="28"/>
          </w:rPr>
          <w:t>Insekten: Bienen haben mathematische Fähigkeiten - WELT</w:t>
        </w:r>
      </w:hyperlink>
    </w:p>
    <w:p w:rsidR="00F5414C" w:rsidRPr="00614009" w:rsidRDefault="008074EE" w:rsidP="00614009">
      <w:pPr>
        <w:widowControl/>
        <w:tabs>
          <w:tab w:val="left" w:pos="426"/>
        </w:tabs>
        <w:suppressAutoHyphens w:val="0"/>
        <w:ind w:left="426" w:hanging="426"/>
        <w:textAlignment w:val="auto"/>
        <w:rPr>
          <w:rFonts w:asciiTheme="majorHAnsi" w:hAnsiTheme="majorHAnsi" w:cstheme="majorHAnsi"/>
          <w:sz w:val="28"/>
          <w:szCs w:val="28"/>
        </w:rPr>
      </w:pPr>
      <w:r>
        <w:rPr>
          <w:rFonts w:asciiTheme="majorHAnsi" w:eastAsia="Times New Roman" w:hAnsiTheme="majorHAnsi" w:cstheme="majorHAnsi"/>
          <w:b/>
          <w:i/>
          <w:iCs/>
          <w:color w:val="000000"/>
          <w:kern w:val="0"/>
          <w:sz w:val="28"/>
          <w:szCs w:val="28"/>
          <w:lang w:eastAsia="de-DE" w:bidi="ar-SA"/>
        </w:rPr>
        <w:t xml:space="preserve">      </w:t>
      </w:r>
      <w:r w:rsidR="00F5414C" w:rsidRPr="00614009">
        <w:rPr>
          <w:rFonts w:asciiTheme="majorHAnsi" w:eastAsia="Times New Roman" w:hAnsiTheme="majorHAnsi" w:cstheme="majorHAnsi"/>
          <w:b/>
          <w:i/>
          <w:iCs/>
          <w:color w:val="000000"/>
          <w:kern w:val="0"/>
          <w:sz w:val="28"/>
          <w:szCs w:val="28"/>
          <w:lang w:eastAsia="de-DE" w:bidi="ar-SA"/>
        </w:rPr>
        <w:t xml:space="preserve"> https://www.welt.de › Wissenschaft › Tierwelt</w:t>
      </w:r>
    </w:p>
    <w:p w:rsidR="00F5414C" w:rsidRPr="00614009" w:rsidRDefault="008074EE" w:rsidP="00614009">
      <w:pPr>
        <w:pStyle w:val="Textbody"/>
        <w:numPr>
          <w:ilvl w:val="0"/>
          <w:numId w:val="1"/>
        </w:numPr>
        <w:tabs>
          <w:tab w:val="left" w:pos="426"/>
        </w:tabs>
        <w:spacing w:before="240"/>
        <w:ind w:left="426" w:hanging="426"/>
        <w:rPr>
          <w:rFonts w:asciiTheme="majorHAnsi" w:hAnsiTheme="majorHAnsi" w:cstheme="majorHAnsi"/>
          <w:b/>
          <w:color w:val="000000"/>
          <w:sz w:val="28"/>
          <w:szCs w:val="28"/>
        </w:rPr>
      </w:pPr>
      <w:proofErr w:type="spellStart"/>
      <w:r>
        <w:rPr>
          <w:rFonts w:asciiTheme="majorHAnsi" w:eastAsia="Times New Roman" w:hAnsiTheme="majorHAnsi" w:cstheme="majorHAnsi"/>
          <w:b/>
          <w:bCs/>
          <w:color w:val="000000"/>
          <w:kern w:val="0"/>
          <w:sz w:val="28"/>
          <w:szCs w:val="28"/>
          <w:lang w:eastAsia="de-DE" w:bidi="ar-SA"/>
        </w:rPr>
        <w:t>HOneyBee</w:t>
      </w:r>
      <w:proofErr w:type="spellEnd"/>
      <w:r>
        <w:rPr>
          <w:rFonts w:asciiTheme="majorHAnsi" w:eastAsia="Times New Roman" w:hAnsiTheme="majorHAnsi" w:cstheme="majorHAnsi"/>
          <w:b/>
          <w:bCs/>
          <w:color w:val="000000"/>
          <w:kern w:val="0"/>
          <w:sz w:val="28"/>
          <w:szCs w:val="28"/>
          <w:lang w:eastAsia="de-DE" w:bidi="ar-SA"/>
        </w:rPr>
        <w:t xml:space="preserve"> </w:t>
      </w:r>
      <w:r w:rsidRPr="00614009">
        <w:rPr>
          <w:rFonts w:asciiTheme="majorHAnsi" w:eastAsia="Times New Roman" w:hAnsiTheme="majorHAnsi" w:cstheme="majorHAnsi"/>
          <w:b/>
          <w:bCs/>
          <w:color w:val="000000"/>
          <w:kern w:val="0"/>
          <w:sz w:val="28"/>
          <w:szCs w:val="28"/>
          <w:lang w:eastAsia="de-DE" w:bidi="ar-SA"/>
        </w:rPr>
        <w:t>Online Studies –bei dieser Adresse findet ihr Untersuchungen</w:t>
      </w:r>
    </w:p>
    <w:p w:rsidR="00F5414C" w:rsidRDefault="00614009" w:rsidP="00614009">
      <w:pPr>
        <w:widowControl/>
        <w:tabs>
          <w:tab w:val="left" w:pos="426"/>
        </w:tabs>
        <w:suppressAutoHyphens w:val="0"/>
        <w:ind w:left="426" w:hanging="426"/>
        <w:textAlignment w:val="auto"/>
        <w:rPr>
          <w:rFonts w:asciiTheme="majorHAnsi" w:eastAsia="Times New Roman" w:hAnsiTheme="majorHAnsi" w:cstheme="majorHAnsi"/>
          <w:b/>
          <w:bCs/>
          <w:color w:val="000000"/>
          <w:kern w:val="0"/>
          <w:sz w:val="28"/>
          <w:szCs w:val="28"/>
          <w:lang w:eastAsia="de-DE" w:bidi="ar-SA"/>
        </w:rPr>
      </w:pPr>
      <w:r w:rsidRPr="00614009">
        <w:rPr>
          <w:rFonts w:asciiTheme="majorHAnsi" w:eastAsia="Times New Roman" w:hAnsiTheme="majorHAnsi" w:cstheme="majorHAnsi"/>
          <w:b/>
          <w:bCs/>
          <w:color w:val="000000"/>
          <w:kern w:val="0"/>
          <w:sz w:val="28"/>
          <w:szCs w:val="28"/>
          <w:lang w:eastAsia="de-DE" w:bidi="ar-SA"/>
        </w:rPr>
        <w:tab/>
      </w:r>
      <w:r w:rsidR="00F5414C" w:rsidRPr="00614009">
        <w:rPr>
          <w:rFonts w:asciiTheme="majorHAnsi" w:eastAsia="Times New Roman" w:hAnsiTheme="majorHAnsi" w:cstheme="majorHAnsi"/>
          <w:b/>
          <w:bCs/>
          <w:color w:val="000000"/>
          <w:kern w:val="0"/>
          <w:sz w:val="28"/>
          <w:szCs w:val="28"/>
          <w:lang w:eastAsia="de-DE" w:bidi="ar-SA"/>
        </w:rPr>
        <w:t>zum Stockgewicht während des Winters und der Temperaturregelung</w:t>
      </w:r>
    </w:p>
    <w:p w:rsidR="008074EE" w:rsidRDefault="008074EE" w:rsidP="00614009">
      <w:pPr>
        <w:widowControl/>
        <w:tabs>
          <w:tab w:val="left" w:pos="426"/>
        </w:tabs>
        <w:suppressAutoHyphens w:val="0"/>
        <w:ind w:left="426" w:hanging="426"/>
        <w:textAlignment w:val="auto"/>
        <w:rPr>
          <w:rFonts w:asciiTheme="majorHAnsi" w:eastAsia="Times New Roman" w:hAnsiTheme="majorHAnsi" w:cstheme="majorHAnsi"/>
          <w:b/>
          <w:bCs/>
          <w:color w:val="000000"/>
          <w:kern w:val="0"/>
          <w:sz w:val="28"/>
          <w:szCs w:val="28"/>
          <w:lang w:eastAsia="de-DE" w:bidi="ar-SA"/>
        </w:rPr>
      </w:pPr>
      <w:r>
        <w:rPr>
          <w:rFonts w:asciiTheme="majorHAnsi" w:eastAsia="Times New Roman" w:hAnsiTheme="majorHAnsi" w:cstheme="majorHAnsi"/>
          <w:b/>
          <w:bCs/>
          <w:color w:val="000000"/>
          <w:kern w:val="0"/>
          <w:sz w:val="28"/>
          <w:szCs w:val="28"/>
          <w:lang w:eastAsia="de-DE" w:bidi="ar-SA"/>
        </w:rPr>
        <w:t xml:space="preserve">      </w:t>
      </w:r>
      <w:r w:rsidR="004C7752">
        <w:rPr>
          <w:rFonts w:asciiTheme="majorHAnsi" w:eastAsia="Times New Roman" w:hAnsiTheme="majorHAnsi" w:cstheme="majorHAnsi"/>
          <w:b/>
          <w:bCs/>
          <w:color w:val="000000"/>
          <w:kern w:val="0"/>
          <w:sz w:val="28"/>
          <w:szCs w:val="28"/>
          <w:lang w:eastAsia="de-DE" w:bidi="ar-SA"/>
        </w:rPr>
        <w:t xml:space="preserve"> </w:t>
      </w:r>
      <w:hyperlink r:id="rId7" w:history="1">
        <w:r w:rsidR="004C7752" w:rsidRPr="007F7DD7">
          <w:rPr>
            <w:rStyle w:val="Hyperlink"/>
            <w:rFonts w:asciiTheme="majorHAnsi" w:eastAsia="Times New Roman" w:hAnsiTheme="majorHAnsi" w:cstheme="majorHAnsi"/>
            <w:kern w:val="0"/>
            <w:sz w:val="28"/>
            <w:szCs w:val="28"/>
            <w:lang w:eastAsia="de-DE" w:bidi="ar-SA"/>
          </w:rPr>
          <w:t>https://www.hobos.de/</w:t>
        </w:r>
      </w:hyperlink>
    </w:p>
    <w:p w:rsidR="004C7752" w:rsidRPr="00614009" w:rsidRDefault="004C7752" w:rsidP="00614009">
      <w:pPr>
        <w:widowControl/>
        <w:tabs>
          <w:tab w:val="left" w:pos="426"/>
        </w:tabs>
        <w:suppressAutoHyphens w:val="0"/>
        <w:ind w:left="426" w:hanging="426"/>
        <w:textAlignment w:val="auto"/>
        <w:rPr>
          <w:rFonts w:asciiTheme="majorHAnsi" w:eastAsia="Times New Roman" w:hAnsiTheme="majorHAnsi" w:cstheme="majorHAnsi"/>
          <w:b/>
          <w:bCs/>
          <w:color w:val="000000"/>
          <w:kern w:val="0"/>
          <w:sz w:val="28"/>
          <w:szCs w:val="28"/>
          <w:lang w:eastAsia="de-DE" w:bidi="ar-SA"/>
        </w:rPr>
      </w:pPr>
    </w:p>
    <w:p w:rsidR="00F5414C" w:rsidRPr="00614009" w:rsidRDefault="00F5414C" w:rsidP="00614009">
      <w:pPr>
        <w:widowControl/>
        <w:tabs>
          <w:tab w:val="left" w:pos="426"/>
        </w:tabs>
        <w:suppressAutoHyphens w:val="0"/>
        <w:ind w:left="426" w:hanging="426"/>
        <w:textAlignment w:val="auto"/>
        <w:rPr>
          <w:rFonts w:asciiTheme="majorHAnsi" w:eastAsia="Times New Roman" w:hAnsiTheme="majorHAnsi" w:cstheme="majorHAnsi"/>
          <w:b/>
          <w:bCs/>
          <w:vanish/>
          <w:color w:val="4C4D4D"/>
          <w:sz w:val="28"/>
          <w:szCs w:val="28"/>
          <w:lang w:eastAsia="de-DE" w:bidi="ar-SA"/>
        </w:rPr>
      </w:pPr>
      <w:r w:rsidRPr="00614009">
        <w:rPr>
          <w:rFonts w:asciiTheme="majorHAnsi" w:eastAsia="Times New Roman" w:hAnsiTheme="majorHAnsi" w:cstheme="majorHAnsi"/>
          <w:b/>
          <w:color w:val="4C4D4D"/>
          <w:kern w:val="0"/>
          <w:sz w:val="28"/>
          <w:szCs w:val="28"/>
          <w:lang w:eastAsia="de-DE" w:bidi="ar-SA"/>
        </w:rPr>
        <w:t xml:space="preserve"> </w:t>
      </w:r>
      <w:bookmarkStart w:id="2" w:name="search"/>
      <w:bookmarkEnd w:id="2"/>
    </w:p>
    <w:p w:rsidR="00F5414C" w:rsidRPr="00614009" w:rsidRDefault="00F5414C" w:rsidP="00614009">
      <w:pPr>
        <w:tabs>
          <w:tab w:val="left" w:pos="426"/>
        </w:tabs>
        <w:ind w:left="426" w:hanging="426"/>
        <w:rPr>
          <w:rFonts w:asciiTheme="majorHAnsi" w:hAnsiTheme="majorHAnsi" w:cstheme="majorHAnsi"/>
          <w:b/>
          <w:sz w:val="28"/>
          <w:szCs w:val="28"/>
        </w:rPr>
      </w:pPr>
      <w:bookmarkStart w:id="3" w:name="am-b0"/>
      <w:bookmarkEnd w:id="3"/>
    </w:p>
    <w:p w:rsidR="00F5414C" w:rsidRPr="00614009" w:rsidRDefault="00F5414C" w:rsidP="00614009">
      <w:pPr>
        <w:pStyle w:val="Listenabsatz"/>
        <w:numPr>
          <w:ilvl w:val="0"/>
          <w:numId w:val="1"/>
        </w:numPr>
        <w:tabs>
          <w:tab w:val="left" w:pos="426"/>
        </w:tabs>
        <w:ind w:left="426" w:hanging="426"/>
        <w:rPr>
          <w:rFonts w:asciiTheme="majorHAnsi" w:hAnsiTheme="majorHAnsi" w:cstheme="majorHAnsi"/>
          <w:b/>
          <w:color w:val="000000"/>
          <w:sz w:val="28"/>
          <w:szCs w:val="28"/>
          <w:u w:val="single"/>
        </w:rPr>
      </w:pPr>
      <w:r w:rsidRPr="00614009">
        <w:rPr>
          <w:rFonts w:asciiTheme="majorHAnsi" w:hAnsiTheme="majorHAnsi" w:cstheme="majorHAnsi"/>
          <w:b/>
          <w:color w:val="000000"/>
          <w:sz w:val="28"/>
          <w:szCs w:val="28"/>
          <w:u w:val="single"/>
        </w:rPr>
        <w:t xml:space="preserve">Geometrie der Bienenwaben-mehre Filme auf </w:t>
      </w:r>
      <w:proofErr w:type="spellStart"/>
      <w:r w:rsidRPr="00614009">
        <w:rPr>
          <w:rFonts w:asciiTheme="majorHAnsi" w:hAnsiTheme="majorHAnsi" w:cstheme="majorHAnsi"/>
          <w:b/>
          <w:color w:val="000000"/>
          <w:sz w:val="28"/>
          <w:szCs w:val="28"/>
          <w:u w:val="single"/>
        </w:rPr>
        <w:t>youtube</w:t>
      </w:r>
      <w:proofErr w:type="spellEnd"/>
    </w:p>
    <w:p w:rsidR="00F5414C" w:rsidRPr="00614009" w:rsidRDefault="00614009" w:rsidP="00614009">
      <w:pPr>
        <w:tabs>
          <w:tab w:val="left" w:pos="426"/>
        </w:tabs>
        <w:ind w:left="426" w:hanging="426"/>
        <w:rPr>
          <w:rFonts w:asciiTheme="majorHAnsi" w:hAnsiTheme="majorHAnsi" w:cstheme="majorHAnsi"/>
          <w:sz w:val="28"/>
          <w:szCs w:val="28"/>
        </w:rPr>
      </w:pPr>
      <w:r w:rsidRPr="00614009">
        <w:rPr>
          <w:rFonts w:asciiTheme="majorHAnsi" w:hAnsiTheme="majorHAnsi"/>
          <w:sz w:val="28"/>
          <w:szCs w:val="28"/>
        </w:rPr>
        <w:tab/>
      </w:r>
      <w:hyperlink r:id="rId8" w:history="1">
        <w:r w:rsidR="00F5414C" w:rsidRPr="00614009">
          <w:rPr>
            <w:rStyle w:val="Hyperlink"/>
            <w:rFonts w:asciiTheme="majorHAnsi" w:hAnsiTheme="majorHAnsi" w:cstheme="majorHAnsi"/>
            <w:b/>
            <w:color w:val="000000"/>
            <w:sz w:val="28"/>
            <w:szCs w:val="28"/>
          </w:rPr>
          <w:t>https://www.youtube.com/watch?v=MaZEX1eBjM8</w:t>
        </w:r>
      </w:hyperlink>
    </w:p>
    <w:p w:rsidR="00F5414C" w:rsidRPr="00614009" w:rsidRDefault="00614009" w:rsidP="00614009">
      <w:pPr>
        <w:widowControl/>
        <w:tabs>
          <w:tab w:val="left" w:pos="426"/>
        </w:tabs>
        <w:suppressAutoHyphens w:val="0"/>
        <w:spacing w:before="100" w:after="100"/>
        <w:ind w:left="426" w:hanging="426"/>
        <w:textAlignment w:val="auto"/>
        <w:rPr>
          <w:rFonts w:asciiTheme="majorHAnsi" w:hAnsiTheme="majorHAnsi" w:cstheme="majorHAnsi"/>
          <w:sz w:val="28"/>
          <w:szCs w:val="28"/>
        </w:rPr>
      </w:pPr>
      <w:r w:rsidRPr="00614009">
        <w:rPr>
          <w:rFonts w:asciiTheme="majorHAnsi" w:hAnsiTheme="majorHAnsi"/>
          <w:sz w:val="28"/>
          <w:szCs w:val="28"/>
        </w:rPr>
        <w:tab/>
      </w:r>
      <w:hyperlink r:id="rId9" w:history="1">
        <w:proofErr w:type="spellStart"/>
        <w:r w:rsidR="00F5414C" w:rsidRPr="00614009">
          <w:rPr>
            <w:rFonts w:asciiTheme="majorHAnsi" w:eastAsia="Times New Roman" w:hAnsiTheme="majorHAnsi" w:cstheme="majorHAnsi"/>
            <w:b/>
            <w:color w:val="000000"/>
            <w:kern w:val="0"/>
            <w:sz w:val="28"/>
            <w:szCs w:val="28"/>
            <w:lang w:eastAsia="de-DE" w:bidi="ar-SA"/>
          </w:rPr>
          <w:t>AhA</w:t>
        </w:r>
        <w:proofErr w:type="spellEnd"/>
        <w:r w:rsidR="00F5414C" w:rsidRPr="00614009">
          <w:rPr>
            <w:rFonts w:asciiTheme="majorHAnsi" w:eastAsia="Times New Roman" w:hAnsiTheme="majorHAnsi" w:cstheme="majorHAnsi"/>
            <w:b/>
            <w:color w:val="000000"/>
            <w:kern w:val="0"/>
            <w:sz w:val="28"/>
            <w:szCs w:val="28"/>
            <w:lang w:eastAsia="de-DE" w:bidi="ar-SA"/>
          </w:rPr>
          <w:t>: Warum sind Waben sechseckig? - Wissen - Tagesspiegel</w:t>
        </w:r>
      </w:hyperlink>
    </w:p>
    <w:p w:rsidR="00F5414C" w:rsidRPr="00614009" w:rsidRDefault="00614009" w:rsidP="00614009">
      <w:pPr>
        <w:pStyle w:val="Textbody"/>
        <w:tabs>
          <w:tab w:val="left" w:pos="426"/>
        </w:tabs>
        <w:spacing w:after="259"/>
        <w:ind w:left="426" w:hanging="426"/>
        <w:rPr>
          <w:rFonts w:asciiTheme="majorHAnsi" w:hAnsiTheme="majorHAnsi" w:cstheme="majorHAnsi"/>
          <w:b/>
          <w:sz w:val="28"/>
          <w:szCs w:val="28"/>
        </w:rPr>
      </w:pPr>
      <w:r w:rsidRPr="00614009">
        <w:rPr>
          <w:rFonts w:asciiTheme="majorHAnsi" w:hAnsiTheme="majorHAnsi" w:cstheme="majorHAnsi"/>
          <w:b/>
          <w:sz w:val="28"/>
          <w:szCs w:val="28"/>
        </w:rPr>
        <w:tab/>
      </w:r>
      <w:r w:rsidR="00F5414C" w:rsidRPr="00614009">
        <w:rPr>
          <w:rFonts w:asciiTheme="majorHAnsi" w:hAnsiTheme="majorHAnsi" w:cstheme="majorHAnsi"/>
          <w:b/>
          <w:sz w:val="28"/>
          <w:szCs w:val="28"/>
        </w:rPr>
        <w:t>Warum verwenden Bienen Sechse</w:t>
      </w:r>
      <w:r w:rsidR="008074EE">
        <w:rPr>
          <w:rFonts w:asciiTheme="majorHAnsi" w:hAnsiTheme="majorHAnsi" w:cstheme="majorHAnsi"/>
          <w:b/>
          <w:sz w:val="28"/>
          <w:szCs w:val="28"/>
        </w:rPr>
        <w:t>c</w:t>
      </w:r>
      <w:r w:rsidR="00F5414C" w:rsidRPr="00614009">
        <w:rPr>
          <w:rFonts w:asciiTheme="majorHAnsi" w:hAnsiTheme="majorHAnsi" w:cstheme="majorHAnsi"/>
          <w:b/>
          <w:sz w:val="28"/>
          <w:szCs w:val="28"/>
        </w:rPr>
        <w:t>ke? Stelle verschieden Flächenfiguren dar, erörtere ihre Vor</w:t>
      </w:r>
      <w:r w:rsidR="008074EE">
        <w:rPr>
          <w:rFonts w:asciiTheme="majorHAnsi" w:hAnsiTheme="majorHAnsi" w:cstheme="majorHAnsi"/>
          <w:b/>
          <w:sz w:val="28"/>
          <w:szCs w:val="28"/>
        </w:rPr>
        <w:t>-</w:t>
      </w:r>
      <w:r w:rsidR="00F5414C" w:rsidRPr="00614009">
        <w:rPr>
          <w:rFonts w:asciiTheme="majorHAnsi" w:hAnsiTheme="majorHAnsi" w:cstheme="majorHAnsi"/>
          <w:b/>
          <w:sz w:val="28"/>
          <w:szCs w:val="28"/>
        </w:rPr>
        <w:t xml:space="preserve"> und Nachteile</w:t>
      </w:r>
      <w:r w:rsidR="008074EE">
        <w:rPr>
          <w:rFonts w:asciiTheme="majorHAnsi" w:hAnsiTheme="majorHAnsi" w:cstheme="majorHAnsi"/>
          <w:b/>
          <w:sz w:val="28"/>
          <w:szCs w:val="28"/>
        </w:rPr>
        <w:t>.</w:t>
      </w:r>
    </w:p>
    <w:p w:rsidR="00F5414C" w:rsidRPr="00614009" w:rsidRDefault="00BA01B6" w:rsidP="00614009">
      <w:pPr>
        <w:pStyle w:val="Textbody"/>
        <w:tabs>
          <w:tab w:val="left" w:pos="426"/>
        </w:tabs>
        <w:spacing w:after="259"/>
        <w:ind w:left="426" w:hanging="426"/>
        <w:rPr>
          <w:rFonts w:asciiTheme="majorHAnsi" w:hAnsiTheme="majorHAnsi" w:cstheme="majorHAnsi"/>
          <w:b/>
          <w:sz w:val="28"/>
          <w:szCs w:val="28"/>
        </w:rPr>
      </w:pPr>
      <w:r>
        <w:rPr>
          <w:rFonts w:asciiTheme="majorHAnsi" w:hAnsiTheme="majorHAnsi" w:cstheme="majorHAnsi"/>
          <w:b/>
          <w:sz w:val="28"/>
          <w:szCs w:val="28"/>
        </w:rPr>
        <w:t xml:space="preserve"> </w:t>
      </w:r>
    </w:p>
    <w:p w:rsidR="00F5414C" w:rsidRPr="00614009" w:rsidRDefault="00F5414C" w:rsidP="00614009">
      <w:pPr>
        <w:pStyle w:val="Textbody"/>
        <w:tabs>
          <w:tab w:val="left" w:pos="426"/>
        </w:tabs>
        <w:spacing w:after="259"/>
        <w:ind w:left="426"/>
        <w:rPr>
          <w:rFonts w:asciiTheme="majorHAnsi" w:hAnsiTheme="majorHAnsi" w:cstheme="majorHAnsi"/>
          <w:sz w:val="28"/>
          <w:szCs w:val="28"/>
        </w:rPr>
      </w:pPr>
      <w:r w:rsidRPr="00614009">
        <w:rPr>
          <w:rFonts w:asciiTheme="majorHAnsi" w:hAnsiTheme="majorHAnsi" w:cstheme="majorHAnsi"/>
          <w:b/>
          <w:sz w:val="28"/>
          <w:szCs w:val="28"/>
        </w:rPr>
        <w:t>Also viel Spaß beim Entdecken und Knobeln!!</w:t>
      </w:r>
    </w:p>
    <w:p w:rsidR="00F5414C" w:rsidRPr="00614009" w:rsidRDefault="007C167B" w:rsidP="00F5414C">
      <w:pPr>
        <w:pStyle w:val="Textbody"/>
        <w:spacing w:after="259"/>
        <w:rPr>
          <w:rFonts w:asciiTheme="majorHAnsi" w:hAnsiTheme="majorHAnsi" w:cstheme="majorHAnsi"/>
          <w:b/>
          <w:sz w:val="28"/>
          <w:szCs w:val="28"/>
        </w:rPr>
      </w:pPr>
      <w:r>
        <w:rPr>
          <w:noProof/>
          <w:color w:val="0000FF"/>
          <w:lang w:eastAsia="de-DE" w:bidi="ar-SA"/>
        </w:rPr>
        <w:drawing>
          <wp:anchor distT="0" distB="0" distL="114300" distR="114300" simplePos="0" relativeHeight="251664384" behindDoc="1" locked="0" layoutInCell="1" allowOverlap="1">
            <wp:simplePos x="0" y="0"/>
            <wp:positionH relativeFrom="column">
              <wp:posOffset>2748280</wp:posOffset>
            </wp:positionH>
            <wp:positionV relativeFrom="paragraph">
              <wp:posOffset>34290</wp:posOffset>
            </wp:positionV>
            <wp:extent cx="2498400" cy="1699200"/>
            <wp:effectExtent l="0" t="0" r="0" b="0"/>
            <wp:wrapTight wrapText="bothSides">
              <wp:wrapPolygon edited="0">
                <wp:start x="0" y="0"/>
                <wp:lineTo x="0" y="21317"/>
                <wp:lineTo x="21413" y="21317"/>
                <wp:lineTo x="21413" y="0"/>
                <wp:lineTo x="0" y="0"/>
              </wp:wrapPolygon>
            </wp:wrapTight>
            <wp:docPr id="5" name="irc_mi" descr="Bildergebnis für Honigbien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gebnis für Honigbiene">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21003" t="790" r="17807"/>
                    <a:stretch/>
                  </pic:blipFill>
                  <pic:spPr bwMode="auto">
                    <a:xfrm>
                      <a:off x="0" y="0"/>
                      <a:ext cx="2498400" cy="169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5414C" w:rsidRPr="00614009" w:rsidRDefault="00F5414C" w:rsidP="00F5414C">
      <w:pPr>
        <w:pStyle w:val="Textbody"/>
        <w:spacing w:after="259"/>
        <w:rPr>
          <w:rFonts w:asciiTheme="majorHAnsi" w:hAnsiTheme="majorHAnsi" w:cstheme="majorHAnsi"/>
          <w:b/>
          <w:sz w:val="26"/>
          <w:szCs w:val="26"/>
        </w:rPr>
      </w:pPr>
    </w:p>
    <w:p w:rsidR="00F5414C" w:rsidRPr="00614009" w:rsidRDefault="00F5414C" w:rsidP="00F5414C">
      <w:pPr>
        <w:pStyle w:val="Textbody"/>
        <w:spacing w:after="259"/>
        <w:rPr>
          <w:rFonts w:asciiTheme="majorHAnsi" w:hAnsiTheme="majorHAnsi" w:cstheme="majorHAnsi"/>
          <w:b/>
          <w:sz w:val="26"/>
          <w:szCs w:val="26"/>
        </w:rPr>
      </w:pPr>
    </w:p>
    <w:p w:rsidR="00F5414C" w:rsidRPr="00614009" w:rsidRDefault="00F5414C" w:rsidP="00F5414C">
      <w:pPr>
        <w:pStyle w:val="Textbody"/>
        <w:spacing w:after="259"/>
        <w:rPr>
          <w:rFonts w:asciiTheme="majorHAnsi" w:hAnsiTheme="majorHAnsi" w:cstheme="majorHAnsi"/>
          <w:b/>
          <w:sz w:val="26"/>
          <w:szCs w:val="26"/>
        </w:rPr>
      </w:pPr>
    </w:p>
    <w:p w:rsidR="00F5414C" w:rsidRPr="00614009" w:rsidRDefault="00F5414C" w:rsidP="00F5414C">
      <w:pPr>
        <w:pStyle w:val="Textbody"/>
        <w:spacing w:after="259"/>
        <w:rPr>
          <w:rFonts w:asciiTheme="majorHAnsi" w:hAnsiTheme="majorHAnsi" w:cstheme="majorHAnsi"/>
          <w:sz w:val="26"/>
          <w:szCs w:val="26"/>
        </w:rPr>
      </w:pPr>
    </w:p>
    <w:p w:rsidR="0099509A" w:rsidRPr="00614009" w:rsidRDefault="0099509A">
      <w:pPr>
        <w:rPr>
          <w:rFonts w:asciiTheme="majorHAnsi" w:hAnsiTheme="majorHAnsi" w:cstheme="majorHAnsi"/>
          <w:sz w:val="26"/>
          <w:szCs w:val="26"/>
        </w:rPr>
      </w:pPr>
    </w:p>
    <w:sectPr w:rsidR="0099509A" w:rsidRPr="006140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abstractNum w:abstractNumId="1" w15:restartNumberingAfterBreak="0">
    <w:nsid w:val="7F5E05B9"/>
    <w:multiLevelType w:val="multilevel"/>
    <w:tmpl w:val="654A34FC"/>
    <w:lvl w:ilvl="0">
      <w:numFmt w:val="bullet"/>
      <w:lvlText w:val=""/>
      <w:lvlJc w:val="left"/>
      <w:pPr>
        <w:ind w:left="786"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4C"/>
    <w:rsid w:val="00093DAF"/>
    <w:rsid w:val="00123600"/>
    <w:rsid w:val="00146790"/>
    <w:rsid w:val="004C7752"/>
    <w:rsid w:val="00614009"/>
    <w:rsid w:val="006B20E3"/>
    <w:rsid w:val="007C167B"/>
    <w:rsid w:val="008074EE"/>
    <w:rsid w:val="0099509A"/>
    <w:rsid w:val="00BA01B6"/>
    <w:rsid w:val="00D26C10"/>
    <w:rsid w:val="00E46045"/>
    <w:rsid w:val="00F541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F6B4F-6458-48C4-8535-0D98B7D3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F5414C"/>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body">
    <w:name w:val="Text body"/>
    <w:basedOn w:val="Standard"/>
    <w:rsid w:val="00F5414C"/>
    <w:pPr>
      <w:spacing w:after="120"/>
    </w:pPr>
  </w:style>
  <w:style w:type="paragraph" w:styleId="Listenabsatz">
    <w:name w:val="List Paragraph"/>
    <w:basedOn w:val="Standard"/>
    <w:rsid w:val="00F5414C"/>
    <w:pPr>
      <w:ind w:left="720"/>
    </w:pPr>
    <w:rPr>
      <w:rFonts w:cs="Mangal"/>
      <w:szCs w:val="21"/>
    </w:rPr>
  </w:style>
  <w:style w:type="character" w:styleId="Hervorhebung">
    <w:name w:val="Emphasis"/>
    <w:rsid w:val="00F5414C"/>
    <w:rPr>
      <w:i/>
      <w:iCs/>
    </w:rPr>
  </w:style>
  <w:style w:type="character" w:styleId="Hyperlink">
    <w:name w:val="Hyperlink"/>
    <w:basedOn w:val="Absatz-Standardschriftart"/>
    <w:rsid w:val="00F5414C"/>
    <w:rPr>
      <w:color w:val="0563C1"/>
      <w:u w:val="single"/>
    </w:rPr>
  </w:style>
  <w:style w:type="paragraph" w:styleId="Sprechblasentext">
    <w:name w:val="Balloon Text"/>
    <w:basedOn w:val="Standard"/>
    <w:link w:val="SprechblasentextZchn"/>
    <w:uiPriority w:val="99"/>
    <w:semiHidden/>
    <w:unhideWhenUsed/>
    <w:rsid w:val="00F5414C"/>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F5414C"/>
    <w:rPr>
      <w:rFonts w:ascii="Segoe UI" w:eastAsia="Arial Unicode MS" w:hAnsi="Segoe UI" w:cs="Mangal"/>
      <w:kern w:val="3"/>
      <w:sz w:val="18"/>
      <w:szCs w:val="16"/>
      <w:lang w:eastAsia="zh-CN" w:bidi="hi-IN"/>
    </w:rPr>
  </w:style>
  <w:style w:type="paragraph" w:styleId="KeinLeerraum">
    <w:name w:val="No Spacing"/>
    <w:uiPriority w:val="1"/>
    <w:qFormat/>
    <w:rsid w:val="006B20E3"/>
    <w:pPr>
      <w:widowControl w:val="0"/>
      <w:suppressAutoHyphens/>
      <w:autoSpaceDN w:val="0"/>
      <w:spacing w:after="0" w:line="240" w:lineRule="auto"/>
      <w:textAlignment w:val="baseline"/>
    </w:pPr>
    <w:rPr>
      <w:rFonts w:ascii="Times New Roman" w:eastAsia="Arial Unicode MS" w:hAnsi="Times New Roman" w:cs="Mangal"/>
      <w:kern w:val="3"/>
      <w:sz w:val="24"/>
      <w:szCs w:val="21"/>
      <w:lang w:eastAsia="zh-CN" w:bidi="hi-IN"/>
    </w:rPr>
  </w:style>
  <w:style w:type="character" w:customStyle="1" w:styleId="UnresolvedMention">
    <w:name w:val="Unresolved Mention"/>
    <w:basedOn w:val="Absatz-Standardschriftart"/>
    <w:uiPriority w:val="99"/>
    <w:semiHidden/>
    <w:unhideWhenUsed/>
    <w:rsid w:val="004C7752"/>
    <w:rPr>
      <w:color w:val="808080"/>
      <w:shd w:val="clear" w:color="auto" w:fill="E6E6E6"/>
    </w:rPr>
  </w:style>
  <w:style w:type="character" w:styleId="BesuchterLink">
    <w:name w:val="FollowedHyperlink"/>
    <w:basedOn w:val="Absatz-Standardschriftart"/>
    <w:uiPriority w:val="99"/>
    <w:semiHidden/>
    <w:unhideWhenUsed/>
    <w:rsid w:val="004C77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aZEX1eBjM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obos.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it/url?sa=t&amp;rct=j&amp;q=&amp;esrc=s&amp;source=web&amp;cd=1&amp;cad=rja&amp;uact=8&amp;ved=0ahUKEwjW55fRoLnaAhWEYVAKHSKUB70QFggnMAA&amp;url=https%3A%2F%2Fwww.welt.de%2Fwissenschaft%2Ftierwelt%2Farticle3099255%2FBienen-haben-mathematische-Faehigkeiten.html&amp;usg=AOvVaw1UefCXTgnJ4wtHmRtABbAD" TargetMode="External"/><Relationship Id="rId11"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hyperlink" Target="http://www.google.it/url?sa=i&amp;rct=j&amp;q=&amp;esrc=s&amp;source=images&amp;cd=&amp;cad=rja&amp;uact=8&amp;ved=2ahUKEwic7O2qxsTaAhXFvxQKHZLOAgYQjRx6BAgAEAU&amp;url=http://www.das-altmuehltal.de/aaltmuehltal/honigbiene.htm&amp;psig=AOvVaw131SJ8I3UbEK4G09xeRI5G&amp;ust=1524165821570634" TargetMode="External"/><Relationship Id="rId4" Type="http://schemas.openxmlformats.org/officeDocument/2006/relationships/webSettings" Target="webSettings.xml"/><Relationship Id="rId9" Type="http://schemas.openxmlformats.org/officeDocument/2006/relationships/hyperlink" Target="https://www.tagesspiegel.de/wissen/aha-warum-sind-waben-sechseckig/1596562.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51D68986</Template>
  <TotalTime>0</TotalTime>
  <Pages>2</Pages>
  <Words>385</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Provinz BOZEN</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Hlauschek, Ilse</dc:creator>
  <cp:lastModifiedBy>Hlauschek, Ilse</cp:lastModifiedBy>
  <cp:revision>4</cp:revision>
  <cp:lastPrinted>2018-04-18T19:25:00Z</cp:lastPrinted>
  <dcterms:created xsi:type="dcterms:W3CDTF">2018-04-18T15:51:00Z</dcterms:created>
  <dcterms:modified xsi:type="dcterms:W3CDTF">2018-04-19T05:07:00Z</dcterms:modified>
</cp:coreProperties>
</file>